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50" w:rsidRPr="00525750" w:rsidRDefault="00525750" w:rsidP="00525750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31F20"/>
          <w:kern w:val="36"/>
          <w:sz w:val="48"/>
          <w:szCs w:val="48"/>
          <w:lang w:eastAsia="ru-RU"/>
        </w:rPr>
      </w:pPr>
      <w:r w:rsidRPr="00525750">
        <w:rPr>
          <w:rFonts w:ascii="Arial" w:eastAsia="Times New Roman" w:hAnsi="Arial" w:cs="Arial"/>
          <w:color w:val="231F20"/>
          <w:kern w:val="36"/>
          <w:sz w:val="48"/>
          <w:szCs w:val="48"/>
          <w:lang w:eastAsia="ru-RU"/>
        </w:rPr>
        <w:t>О перечнях лекарственных препаратов</w:t>
      </w:r>
    </w:p>
    <w:p w:rsidR="00525750" w:rsidRPr="00525750" w:rsidRDefault="00525750" w:rsidP="005257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АКУШЕРСТВО</w:t>
      </w:r>
      <w:bookmarkStart w:id="0" w:name="_GoBack"/>
      <w:bookmarkEnd w:id="0"/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525750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не оказывает</w:t>
      </w:r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t> медицинских услуг в рамках программ госгарантий. Если оказание услуг предполагает использование медицинских препаратов, их стоимость включается в стоимость услуги или указывается отдельно.</w:t>
      </w:r>
    </w:p>
    <w:p w:rsidR="00525750" w:rsidRPr="00525750" w:rsidRDefault="00525750" w:rsidP="0052575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25750" w:rsidRPr="00525750" w:rsidRDefault="00525750" w:rsidP="005257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Однако в целях соблюдения прав граждан РФ обращаем Ваше внимание, что в Российской Федерации действует система государственных гарантий в области предоставления медицинских услуг, и при обращении в лечебно-профилактическое учреждение, участвующее в системе государственных гарантий, граждане РФ (в том числе отдельные категории граждан) имеют возможность бесплатного или льготного обеспечения лекарственными препаратами.</w:t>
      </w:r>
    </w:p>
    <w:p w:rsidR="00525750" w:rsidRPr="00525750" w:rsidRDefault="00525750" w:rsidP="0052575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25750" w:rsidRPr="00525750" w:rsidRDefault="00525750" w:rsidP="005257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Так, Правительством РФ утверждается </w:t>
      </w:r>
      <w:hyperlink r:id="rId4" w:history="1">
        <w:r w:rsidRPr="00525750">
          <w:rPr>
            <w:rFonts w:ascii="Times New Roman" w:eastAsia="Times New Roman" w:hAnsi="Times New Roman" w:cs="Times New Roman"/>
            <w:color w:val="00A3DA"/>
            <w:sz w:val="21"/>
            <w:szCs w:val="21"/>
            <w:lang w:eastAsia="ru-RU"/>
          </w:rPr>
          <w:t>Перечень жизненно необходимых и важнейших лекарственных препаратов</w:t>
        </w:r>
      </w:hyperlink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 основании которого производится обеспечение граждан лекарственными препаратами при оказании им первичной медико-санитарной помощи в условиях стационара и неотложной помощи, корой медицинской помощи и т.д. в рамках Территориальной программы госгарантий бесплатного оказания медицинской помощи.</w:t>
      </w:r>
    </w:p>
    <w:p w:rsidR="00525750" w:rsidRPr="00525750" w:rsidRDefault="00525750" w:rsidP="0052575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25750" w:rsidRPr="00525750" w:rsidRDefault="00525750" w:rsidP="005257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по жизненным показаниям или в случае индивидуальной непереносимости необходимо использовать иной лекарственный препарат, то врачебная комиссия может назначить препарат из специального </w:t>
      </w:r>
      <w:hyperlink r:id="rId5" w:history="1">
        <w:r w:rsidRPr="00525750">
          <w:rPr>
            <w:rFonts w:ascii="Times New Roman" w:eastAsia="Times New Roman" w:hAnsi="Times New Roman" w:cs="Times New Roman"/>
            <w:color w:val="00A3DA"/>
            <w:sz w:val="21"/>
            <w:szCs w:val="21"/>
            <w:lang w:eastAsia="ru-RU"/>
          </w:rPr>
          <w:t>Перечня лекарственных препаратов для медицинского применения, назначаемых по решению врачебных комиссий</w:t>
        </w:r>
      </w:hyperlink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25750" w:rsidRPr="00525750" w:rsidRDefault="00525750" w:rsidP="0052575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25750" w:rsidRPr="00525750" w:rsidRDefault="00525750" w:rsidP="005257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Обеспечение лиц, больных </w:t>
      </w:r>
      <w:proofErr w:type="spellStart"/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t>гемофилиеи</w:t>
      </w:r>
      <w:proofErr w:type="spellEnd"/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̆, </w:t>
      </w:r>
      <w:proofErr w:type="spellStart"/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t>муковисцидозом</w:t>
      </w:r>
      <w:proofErr w:type="spellEnd"/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 проводится на основании особого </w:t>
      </w:r>
      <w:hyperlink r:id="rId6" w:history="1">
        <w:r w:rsidRPr="00525750">
          <w:rPr>
            <w:rFonts w:ascii="Times New Roman" w:eastAsia="Times New Roman" w:hAnsi="Times New Roman" w:cs="Times New Roman"/>
            <w:color w:val="00A3DA"/>
            <w:sz w:val="21"/>
            <w:szCs w:val="21"/>
            <w:lang w:eastAsia="ru-RU"/>
          </w:rPr>
          <w:t>Перечня лекарственных препаратов</w:t>
        </w:r>
      </w:hyperlink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t>. Отпуск таких препаратов осуществляется структурными подразделениями Государственного бюджетного учреждения здравоохранения города Москвы "Центр лекарственного обеспечения и контроля качества Департамента здравоохранения города Москвы".</w:t>
      </w:r>
    </w:p>
    <w:p w:rsidR="00525750" w:rsidRPr="00525750" w:rsidRDefault="00525750" w:rsidP="0052575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25750" w:rsidRPr="00525750" w:rsidRDefault="00525750" w:rsidP="005257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по назначению врачей, работающих в системе госгарантий, возможно получение лекарственных препаратов бесплатно или с 50% скидкой по соответствующему </w:t>
      </w:r>
      <w:hyperlink r:id="rId7" w:history="1">
        <w:r w:rsidRPr="00525750">
          <w:rPr>
            <w:rFonts w:ascii="Times New Roman" w:eastAsia="Times New Roman" w:hAnsi="Times New Roman" w:cs="Times New Roman"/>
            <w:color w:val="00A3DA"/>
            <w:sz w:val="21"/>
            <w:szCs w:val="21"/>
            <w:lang w:eastAsia="ru-RU"/>
          </w:rPr>
          <w:t>перечню для определенных групп населения и категорий заболеваний</w:t>
        </w:r>
      </w:hyperlink>
      <w:r w:rsidRPr="00525750">
        <w:rPr>
          <w:rFonts w:ascii="Times New Roman" w:eastAsia="Times New Roman" w:hAnsi="Times New Roman" w:cs="Times New Roman"/>
          <w:sz w:val="21"/>
          <w:szCs w:val="21"/>
          <w:lang w:eastAsia="ru-RU"/>
        </w:rPr>
        <w:t> (см. Приложение 5 к Территориальной программе).</w:t>
      </w:r>
    </w:p>
    <w:p w:rsidR="00105FEF" w:rsidRDefault="00105FEF"/>
    <w:sectPr w:rsidR="0010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50"/>
    <w:rsid w:val="00105FEF"/>
    <w:rsid w:val="0052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0AEF-BE54-499F-882C-D75B6DD6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doctor.ru/about/pravovaya_informaciya/TPGG_MSK_2016_949-pp_24.12.201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doctor.ru/about/pravovaya_informaciya/2724_26.12.2015_pr_3.pdf" TargetMode="External"/><Relationship Id="rId5" Type="http://schemas.openxmlformats.org/officeDocument/2006/relationships/hyperlink" Target="https://www.fdoctor.ru/about/pravovaya_informaciya/2724pp_26.12.2015_pr_2.pdf" TargetMode="External"/><Relationship Id="rId4" Type="http://schemas.openxmlformats.org/officeDocument/2006/relationships/hyperlink" Target="https://www.fdoctor.ru/about/pravovaya_informaciya/perechen_lek_prep_201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2018-08-17T20:20:00Z</dcterms:created>
  <dcterms:modified xsi:type="dcterms:W3CDTF">2018-08-17T20:21:00Z</dcterms:modified>
</cp:coreProperties>
</file>